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CDB" w:rsidRDefault="00F05CDB" w:rsidP="00F05CDB">
      <w:pPr>
        <w:tabs>
          <w:tab w:val="left" w:leader="dot" w:pos="1717"/>
        </w:tabs>
        <w:spacing w:after="0" w:line="515" w:lineRule="exact"/>
        <w:jc w:val="center"/>
        <w:rPr>
          <w:rFonts w:ascii="Calibri" w:eastAsia="Calibri" w:hAnsi="Calibri" w:cs="Calibri"/>
          <w:color w:val="000000"/>
          <w:sz w:val="24"/>
          <w:szCs w:val="24"/>
          <w:lang w:eastAsia="pl-PL"/>
        </w:rPr>
      </w:pPr>
      <w:r>
        <w:rPr>
          <w:rFonts w:ascii="Calibri" w:eastAsia="Calibri" w:hAnsi="Calibri" w:cs="Calibri"/>
          <w:color w:val="000000"/>
          <w:sz w:val="24"/>
          <w:szCs w:val="24"/>
          <w:lang w:eastAsia="pl-PL"/>
        </w:rPr>
        <w:t xml:space="preserve">                                                      </w:t>
      </w:r>
    </w:p>
    <w:p w:rsidR="00F05CDB" w:rsidRDefault="00F05CDB" w:rsidP="00F05CDB">
      <w:pPr>
        <w:tabs>
          <w:tab w:val="left" w:leader="dot" w:pos="1717"/>
        </w:tabs>
        <w:spacing w:after="0" w:line="515" w:lineRule="exact"/>
        <w:jc w:val="center"/>
        <w:rPr>
          <w:rFonts w:ascii="Calibri" w:eastAsia="Calibri" w:hAnsi="Calibri" w:cs="Calibri"/>
          <w:color w:val="000000"/>
          <w:sz w:val="24"/>
          <w:szCs w:val="24"/>
          <w:lang w:eastAsia="pl-PL"/>
        </w:rPr>
      </w:pPr>
    </w:p>
    <w:p w:rsidR="00F05CDB" w:rsidRDefault="00F05CDB" w:rsidP="00F05CDB">
      <w:pPr>
        <w:tabs>
          <w:tab w:val="left" w:leader="dot" w:pos="1717"/>
        </w:tabs>
        <w:spacing w:after="0" w:line="515" w:lineRule="exact"/>
        <w:rPr>
          <w:rFonts w:ascii="Calibri" w:eastAsia="Calibri" w:hAnsi="Calibri" w:cs="Calibri"/>
          <w:color w:val="000000"/>
          <w:sz w:val="24"/>
          <w:szCs w:val="24"/>
          <w:lang w:eastAsia="pl-PL"/>
        </w:rPr>
      </w:pPr>
      <w:r>
        <w:rPr>
          <w:rFonts w:ascii="Calibri" w:eastAsia="Calibri" w:hAnsi="Calibri" w:cs="Calibri"/>
          <w:color w:val="000000"/>
          <w:sz w:val="24"/>
          <w:szCs w:val="24"/>
          <w:lang w:eastAsia="pl-PL"/>
        </w:rPr>
        <w:t>ŻM.019.1.2020</w:t>
      </w:r>
      <w:bookmarkStart w:id="0" w:name="_GoBack"/>
      <w:bookmarkEnd w:id="0"/>
    </w:p>
    <w:p w:rsidR="00F05CDB" w:rsidRDefault="00F05CDB" w:rsidP="00F05CDB">
      <w:pPr>
        <w:tabs>
          <w:tab w:val="left" w:leader="dot" w:pos="1717"/>
        </w:tabs>
        <w:spacing w:after="0" w:line="515" w:lineRule="exact"/>
        <w:jc w:val="center"/>
        <w:rPr>
          <w:rFonts w:ascii="Calibri" w:eastAsia="Calibri" w:hAnsi="Calibri" w:cs="Calibri"/>
          <w:color w:val="000000"/>
          <w:sz w:val="24"/>
          <w:szCs w:val="24"/>
          <w:lang w:eastAsia="pl-PL"/>
        </w:rPr>
      </w:pPr>
      <w:r>
        <w:rPr>
          <w:rFonts w:ascii="Calibri" w:eastAsia="Calibri" w:hAnsi="Calibri" w:cs="Calibri"/>
          <w:color w:val="000000"/>
          <w:sz w:val="24"/>
          <w:szCs w:val="24"/>
          <w:lang w:eastAsia="pl-PL"/>
        </w:rPr>
        <w:t xml:space="preserve">                                                 </w:t>
      </w:r>
      <w:r>
        <w:rPr>
          <w:rFonts w:ascii="Calibri" w:eastAsia="Calibri" w:hAnsi="Calibri" w:cs="Calibri"/>
          <w:color w:val="000000"/>
          <w:sz w:val="24"/>
          <w:szCs w:val="24"/>
          <w:lang w:eastAsia="pl-PL"/>
        </w:rPr>
        <w:t xml:space="preserve">    Zarządzenie nr 1/2020                              12.02.2020</w:t>
      </w:r>
    </w:p>
    <w:p w:rsidR="00F05CDB" w:rsidRDefault="00F05CDB" w:rsidP="00F05CDB">
      <w:pPr>
        <w:tabs>
          <w:tab w:val="left" w:leader="dot" w:pos="1717"/>
        </w:tabs>
        <w:spacing w:after="0" w:line="515" w:lineRule="exact"/>
        <w:jc w:val="center"/>
        <w:rPr>
          <w:rFonts w:ascii="Calibri" w:eastAsia="Calibri" w:hAnsi="Calibri" w:cs="Calibri"/>
          <w:color w:val="000000"/>
          <w:sz w:val="24"/>
          <w:szCs w:val="24"/>
          <w:lang w:eastAsia="pl-PL"/>
        </w:rPr>
      </w:pPr>
      <w:proofErr w:type="gramStart"/>
      <w:r>
        <w:rPr>
          <w:rFonts w:ascii="Calibri" w:eastAsia="Calibri" w:hAnsi="Calibri" w:cs="Calibri"/>
          <w:color w:val="000000"/>
          <w:sz w:val="24"/>
          <w:szCs w:val="24"/>
          <w:lang w:eastAsia="pl-PL"/>
        </w:rPr>
        <w:t>p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  <w:lang w:eastAsia="pl-PL"/>
        </w:rPr>
        <w:t xml:space="preserve">.o. Dyrektora Żłobka Miejskiego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  <w:lang w:eastAsia="pl-PL"/>
        </w:rPr>
        <w:t>w  Głubczycach</w:t>
      </w:r>
      <w:proofErr w:type="gramEnd"/>
    </w:p>
    <w:p w:rsidR="00F05CDB" w:rsidRDefault="00F05CDB" w:rsidP="00F05CDB">
      <w:pPr>
        <w:tabs>
          <w:tab w:val="left" w:leader="dot" w:pos="5717"/>
        </w:tabs>
        <w:spacing w:after="0" w:line="515" w:lineRule="exact"/>
        <w:rPr>
          <w:rFonts w:ascii="Calibri" w:eastAsia="Calibri" w:hAnsi="Calibri" w:cs="Calibri"/>
          <w:b/>
          <w:bCs/>
          <w:color w:val="000000"/>
          <w:sz w:val="24"/>
          <w:szCs w:val="24"/>
          <w:lang w:eastAsia="pl-PL"/>
        </w:rPr>
      </w:pPr>
      <w:r>
        <w:rPr>
          <w:rFonts w:ascii="Calibri" w:eastAsia="Calibri" w:hAnsi="Calibri" w:cs="Calibri"/>
          <w:b/>
          <w:bCs/>
          <w:color w:val="000000"/>
          <w:sz w:val="24"/>
          <w:szCs w:val="24"/>
          <w:lang w:eastAsia="pl-PL"/>
        </w:rPr>
        <w:t xml:space="preserve">                                                                     </w:t>
      </w:r>
      <w:proofErr w:type="gramStart"/>
      <w:r>
        <w:rPr>
          <w:rFonts w:ascii="Calibri" w:eastAsia="Calibri" w:hAnsi="Calibri" w:cs="Calibri"/>
          <w:b/>
          <w:bCs/>
          <w:color w:val="000000"/>
          <w:sz w:val="24"/>
          <w:szCs w:val="24"/>
          <w:lang w:eastAsia="pl-PL"/>
        </w:rPr>
        <w:t>z</w:t>
      </w:r>
      <w:proofErr w:type="gramEnd"/>
      <w:r>
        <w:rPr>
          <w:rFonts w:ascii="Calibri" w:eastAsia="Calibri" w:hAnsi="Calibri" w:cs="Calibri"/>
          <w:b/>
          <w:bCs/>
          <w:color w:val="000000"/>
          <w:sz w:val="24"/>
          <w:szCs w:val="24"/>
          <w:lang w:eastAsia="pl-PL"/>
        </w:rPr>
        <w:t xml:space="preserve"> dnia 12.02.2020</w:t>
      </w:r>
      <w:proofErr w:type="gramStart"/>
      <w:r>
        <w:rPr>
          <w:rFonts w:ascii="Calibri" w:eastAsia="Calibri" w:hAnsi="Calibri" w:cs="Calibri"/>
          <w:b/>
          <w:bCs/>
          <w:color w:val="000000"/>
          <w:sz w:val="24"/>
          <w:szCs w:val="24"/>
          <w:lang w:eastAsia="pl-PL"/>
        </w:rPr>
        <w:t>r</w:t>
      </w:r>
      <w:proofErr w:type="gramEnd"/>
      <w:r>
        <w:rPr>
          <w:rFonts w:ascii="Calibri" w:eastAsia="Calibri" w:hAnsi="Calibri" w:cs="Calibri"/>
          <w:b/>
          <w:bCs/>
          <w:color w:val="000000"/>
          <w:sz w:val="24"/>
          <w:szCs w:val="24"/>
          <w:lang w:eastAsia="pl-PL"/>
        </w:rPr>
        <w:t>.</w:t>
      </w:r>
    </w:p>
    <w:p w:rsidR="00F05CDB" w:rsidRDefault="00F05CDB" w:rsidP="00F05CDB">
      <w:pPr>
        <w:tabs>
          <w:tab w:val="left" w:leader="dot" w:pos="3338"/>
          <w:tab w:val="left" w:leader="dot" w:pos="4991"/>
        </w:tabs>
        <w:spacing w:after="123" w:line="310" w:lineRule="exact"/>
        <w:ind w:left="120" w:right="360"/>
        <w:jc w:val="center"/>
        <w:rPr>
          <w:rFonts w:ascii="Calibri" w:eastAsia="Calibri" w:hAnsi="Calibri" w:cs="Calibri"/>
          <w:color w:val="000000"/>
          <w:sz w:val="24"/>
          <w:szCs w:val="24"/>
          <w:lang w:eastAsia="pl-PL"/>
        </w:rPr>
      </w:pPr>
      <w:r>
        <w:rPr>
          <w:rFonts w:ascii="Calibri" w:eastAsia="Calibri" w:hAnsi="Calibri" w:cs="Calibri"/>
          <w:color w:val="000000"/>
          <w:sz w:val="24"/>
          <w:szCs w:val="24"/>
          <w:lang w:eastAsia="pl-PL"/>
        </w:rPr>
        <w:t xml:space="preserve">w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  <w:lang w:eastAsia="pl-PL"/>
        </w:rPr>
        <w:t>sprawie  rekrutacji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  <w:lang w:eastAsia="pl-PL"/>
        </w:rPr>
        <w:t xml:space="preserve"> do Żłobka Miejskiego na  rok 2020/2021 </w:t>
      </w:r>
    </w:p>
    <w:p w:rsidR="00F05CDB" w:rsidRDefault="00F05CDB" w:rsidP="00F05CDB">
      <w:pPr>
        <w:tabs>
          <w:tab w:val="left" w:leader="dot" w:pos="3338"/>
          <w:tab w:val="left" w:leader="dot" w:pos="4991"/>
        </w:tabs>
        <w:spacing w:after="123" w:line="310" w:lineRule="exact"/>
        <w:ind w:left="120" w:right="360"/>
        <w:jc w:val="center"/>
        <w:rPr>
          <w:rFonts w:ascii="Calibri" w:eastAsia="Calibri" w:hAnsi="Calibri" w:cs="Calibri"/>
          <w:color w:val="000000"/>
          <w:sz w:val="24"/>
          <w:szCs w:val="24"/>
          <w:lang w:eastAsia="pl-PL"/>
        </w:rPr>
      </w:pPr>
    </w:p>
    <w:p w:rsidR="00F05CDB" w:rsidRDefault="00F05CDB" w:rsidP="00F05CDB">
      <w:pPr>
        <w:tabs>
          <w:tab w:val="left" w:leader="dot" w:pos="3338"/>
          <w:tab w:val="left" w:leader="dot" w:pos="4991"/>
        </w:tabs>
        <w:spacing w:after="123" w:line="310" w:lineRule="exact"/>
        <w:ind w:left="120" w:right="360"/>
        <w:jc w:val="center"/>
        <w:rPr>
          <w:rFonts w:ascii="Calibri" w:eastAsia="Calibri" w:hAnsi="Calibri" w:cs="Calibri"/>
          <w:color w:val="000000"/>
          <w:sz w:val="24"/>
          <w:szCs w:val="24"/>
          <w:lang w:eastAsia="pl-PL"/>
        </w:rPr>
      </w:pPr>
    </w:p>
    <w:p w:rsidR="00F05CDB" w:rsidRDefault="00F05CDB" w:rsidP="00F05CDB">
      <w:pPr>
        <w:tabs>
          <w:tab w:val="left" w:leader="dot" w:pos="3338"/>
          <w:tab w:val="left" w:leader="dot" w:pos="4991"/>
        </w:tabs>
        <w:spacing w:after="123" w:line="310" w:lineRule="exact"/>
        <w:ind w:left="120" w:right="360"/>
        <w:rPr>
          <w:rFonts w:ascii="Calibri" w:eastAsia="Calibri" w:hAnsi="Calibri" w:cs="Calibri"/>
          <w:color w:val="000000"/>
          <w:sz w:val="24"/>
          <w:szCs w:val="24"/>
          <w:lang w:eastAsia="pl-PL"/>
        </w:rPr>
      </w:pPr>
      <w:r>
        <w:rPr>
          <w:rFonts w:ascii="Calibri" w:eastAsia="Calibri" w:hAnsi="Calibri" w:cs="Calibri"/>
          <w:color w:val="000000"/>
          <w:sz w:val="24"/>
          <w:szCs w:val="24"/>
          <w:lang w:eastAsia="pl-PL"/>
        </w:rPr>
        <w:t>Na podstawie:</w:t>
      </w:r>
    </w:p>
    <w:p w:rsidR="00F05CDB" w:rsidRDefault="00F05CDB" w:rsidP="00F05CDB">
      <w:pPr>
        <w:tabs>
          <w:tab w:val="left" w:leader="dot" w:pos="3338"/>
          <w:tab w:val="left" w:leader="dot" w:pos="4991"/>
        </w:tabs>
        <w:spacing w:after="123" w:line="310" w:lineRule="exact"/>
        <w:ind w:left="120" w:right="360"/>
        <w:rPr>
          <w:rFonts w:ascii="Calibri" w:eastAsia="Calibri" w:hAnsi="Calibri" w:cs="Calibri"/>
          <w:color w:val="000000"/>
          <w:sz w:val="24"/>
          <w:szCs w:val="24"/>
          <w:lang w:eastAsia="pl-PL"/>
        </w:rPr>
      </w:pPr>
    </w:p>
    <w:p w:rsidR="00F05CDB" w:rsidRDefault="00F05CDB" w:rsidP="00F05CDB">
      <w:pPr>
        <w:pStyle w:val="Akapitzlist"/>
        <w:numPr>
          <w:ilvl w:val="0"/>
          <w:numId w:val="1"/>
        </w:numPr>
        <w:tabs>
          <w:tab w:val="left" w:leader="dot" w:pos="3338"/>
          <w:tab w:val="left" w:leader="dot" w:pos="4991"/>
        </w:tabs>
        <w:spacing w:after="123" w:line="310" w:lineRule="exact"/>
        <w:ind w:right="360"/>
        <w:rPr>
          <w:rFonts w:ascii="Calibri" w:eastAsia="Calibri" w:hAnsi="Calibri" w:cs="Calibri"/>
          <w:color w:val="000000"/>
          <w:sz w:val="24"/>
          <w:szCs w:val="24"/>
          <w:lang w:eastAsia="pl-PL"/>
        </w:rPr>
      </w:pPr>
      <w:r>
        <w:rPr>
          <w:rFonts w:ascii="Calibri" w:eastAsia="Calibri" w:hAnsi="Calibri" w:cs="Calibri"/>
          <w:color w:val="000000"/>
          <w:sz w:val="24"/>
          <w:szCs w:val="24"/>
          <w:lang w:eastAsia="pl-PL"/>
        </w:rPr>
        <w:t xml:space="preserve">Ustawa z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  <w:lang w:eastAsia="pl-PL"/>
        </w:rPr>
        <w:t>dnia  4 lutego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  <w:lang w:eastAsia="pl-PL"/>
        </w:rPr>
        <w:t xml:space="preserve">   2011 o opiece nad dziećmi w wieku do lat 3 (Dz.. nr 45 poz.235 z 2011r.)                </w:t>
      </w:r>
    </w:p>
    <w:p w:rsidR="00F05CDB" w:rsidRDefault="00F05CDB" w:rsidP="00F05CDB">
      <w:pPr>
        <w:pStyle w:val="Akapitzlist"/>
        <w:numPr>
          <w:ilvl w:val="0"/>
          <w:numId w:val="1"/>
        </w:numPr>
        <w:tabs>
          <w:tab w:val="left" w:leader="dot" w:pos="3338"/>
          <w:tab w:val="left" w:leader="dot" w:pos="4991"/>
        </w:tabs>
        <w:spacing w:after="123" w:line="310" w:lineRule="exact"/>
        <w:ind w:right="360"/>
        <w:rPr>
          <w:rFonts w:ascii="Calibri" w:eastAsia="Calibri" w:hAnsi="Calibri" w:cs="Calibri"/>
          <w:color w:val="000000"/>
          <w:sz w:val="24"/>
          <w:szCs w:val="24"/>
          <w:lang w:eastAsia="pl-PL"/>
        </w:rPr>
      </w:pPr>
      <w:r>
        <w:rPr>
          <w:rFonts w:ascii="Calibri" w:eastAsia="Calibri" w:hAnsi="Calibri" w:cs="Calibri"/>
          <w:color w:val="000000"/>
          <w:sz w:val="24"/>
          <w:szCs w:val="24"/>
          <w:lang w:eastAsia="pl-PL"/>
        </w:rPr>
        <w:t>Statut Żłobka Miejskiego w Głubczycach.</w:t>
      </w:r>
    </w:p>
    <w:p w:rsidR="00F05CDB" w:rsidRDefault="00F05CDB" w:rsidP="00F05CDB">
      <w:pPr>
        <w:pStyle w:val="Akapitzlist"/>
        <w:numPr>
          <w:ilvl w:val="0"/>
          <w:numId w:val="1"/>
        </w:numPr>
        <w:tabs>
          <w:tab w:val="left" w:leader="dot" w:pos="3338"/>
          <w:tab w:val="left" w:leader="dot" w:pos="4991"/>
        </w:tabs>
        <w:spacing w:after="123" w:line="310" w:lineRule="exact"/>
        <w:ind w:right="360"/>
        <w:rPr>
          <w:rFonts w:ascii="Calibri" w:eastAsia="Calibri" w:hAnsi="Calibri" w:cs="Calibri"/>
          <w:color w:val="000000"/>
          <w:sz w:val="24"/>
          <w:szCs w:val="24"/>
          <w:lang w:eastAsia="pl-PL"/>
        </w:rPr>
      </w:pPr>
      <w:r>
        <w:rPr>
          <w:rFonts w:ascii="Calibri" w:eastAsia="Calibri" w:hAnsi="Calibri" w:cs="Calibri"/>
          <w:color w:val="000000"/>
          <w:sz w:val="24"/>
          <w:szCs w:val="24"/>
          <w:lang w:eastAsia="pl-PL"/>
        </w:rPr>
        <w:t>Regulamin organizacyjny.</w:t>
      </w:r>
    </w:p>
    <w:p w:rsidR="00F05CDB" w:rsidRDefault="00F05CDB" w:rsidP="00F05CDB">
      <w:pPr>
        <w:tabs>
          <w:tab w:val="left" w:leader="dot" w:pos="3338"/>
          <w:tab w:val="left" w:leader="dot" w:pos="4991"/>
        </w:tabs>
        <w:spacing w:after="123" w:line="310" w:lineRule="exact"/>
        <w:ind w:right="360"/>
        <w:rPr>
          <w:rFonts w:ascii="Calibri" w:eastAsia="Calibri" w:hAnsi="Calibri" w:cs="Calibri"/>
          <w:color w:val="000000"/>
          <w:sz w:val="24"/>
          <w:szCs w:val="24"/>
          <w:lang w:eastAsia="pl-PL"/>
        </w:rPr>
      </w:pPr>
    </w:p>
    <w:p w:rsidR="00F05CDB" w:rsidRDefault="00F05CDB" w:rsidP="00F05CDB">
      <w:pPr>
        <w:tabs>
          <w:tab w:val="left" w:leader="dot" w:pos="3338"/>
          <w:tab w:val="left" w:leader="dot" w:pos="4991"/>
        </w:tabs>
        <w:spacing w:after="123" w:line="310" w:lineRule="exact"/>
        <w:ind w:right="360"/>
        <w:rPr>
          <w:rFonts w:ascii="Calibri" w:eastAsia="Calibri" w:hAnsi="Calibri" w:cs="Calibri"/>
          <w:color w:val="000000"/>
          <w:sz w:val="24"/>
          <w:szCs w:val="24"/>
          <w:lang w:eastAsia="pl-PL"/>
        </w:rPr>
      </w:pPr>
      <w:r>
        <w:rPr>
          <w:rFonts w:ascii="Calibri" w:eastAsia="Calibri" w:hAnsi="Calibri" w:cs="Calibri"/>
          <w:color w:val="000000"/>
          <w:sz w:val="24"/>
          <w:szCs w:val="24"/>
          <w:lang w:eastAsia="pl-PL"/>
        </w:rPr>
        <w:t>Ustala, co następuje:</w:t>
      </w:r>
    </w:p>
    <w:p w:rsidR="00F05CDB" w:rsidRDefault="00F05CDB" w:rsidP="00F05CDB">
      <w:pPr>
        <w:tabs>
          <w:tab w:val="left" w:leader="dot" w:pos="3338"/>
          <w:tab w:val="left" w:leader="dot" w:pos="4991"/>
        </w:tabs>
        <w:spacing w:after="123" w:line="310" w:lineRule="exact"/>
        <w:ind w:right="360"/>
        <w:jc w:val="center"/>
        <w:rPr>
          <w:rFonts w:ascii="Calibri" w:eastAsia="Calibri" w:hAnsi="Calibri" w:cs="Calibri"/>
          <w:color w:val="000000"/>
          <w:sz w:val="24"/>
          <w:szCs w:val="24"/>
          <w:lang w:eastAsia="pl-PL"/>
        </w:rPr>
      </w:pPr>
    </w:p>
    <w:p w:rsidR="00F05CDB" w:rsidRDefault="00F05CDB" w:rsidP="00F05CDB">
      <w:pPr>
        <w:tabs>
          <w:tab w:val="left" w:leader="dot" w:pos="3338"/>
          <w:tab w:val="left" w:leader="dot" w:pos="4991"/>
        </w:tabs>
        <w:spacing w:after="123" w:line="310" w:lineRule="exact"/>
        <w:ind w:right="360"/>
        <w:jc w:val="center"/>
        <w:rPr>
          <w:rFonts w:ascii="Calibri" w:eastAsia="Calibri" w:hAnsi="Calibri" w:cs="Calibri"/>
          <w:color w:val="000000"/>
          <w:sz w:val="24"/>
          <w:szCs w:val="24"/>
          <w:lang w:eastAsia="pl-PL"/>
        </w:rPr>
      </w:pPr>
      <w:r>
        <w:rPr>
          <w:rFonts w:ascii="Calibri" w:eastAsia="Calibri" w:hAnsi="Calibri" w:cs="Calibri"/>
          <w:color w:val="000000"/>
          <w:sz w:val="24"/>
          <w:szCs w:val="24"/>
          <w:lang w:eastAsia="pl-PL"/>
        </w:rPr>
        <w:t>§ 1</w:t>
      </w:r>
    </w:p>
    <w:p w:rsidR="00F05CDB" w:rsidRDefault="00F05CDB" w:rsidP="00F05CDB">
      <w:pPr>
        <w:tabs>
          <w:tab w:val="left" w:leader="dot" w:pos="3338"/>
          <w:tab w:val="left" w:leader="dot" w:pos="4991"/>
        </w:tabs>
        <w:spacing w:after="123" w:line="310" w:lineRule="exact"/>
        <w:ind w:right="360"/>
        <w:jc w:val="center"/>
        <w:rPr>
          <w:rFonts w:ascii="Calibri" w:eastAsia="Calibri" w:hAnsi="Calibri" w:cs="Calibri"/>
          <w:color w:val="000000"/>
          <w:sz w:val="24"/>
          <w:szCs w:val="24"/>
          <w:lang w:eastAsia="pl-PL"/>
        </w:rPr>
      </w:pPr>
      <w:r>
        <w:rPr>
          <w:rFonts w:ascii="Calibri" w:eastAsia="Calibri" w:hAnsi="Calibri" w:cs="Calibri"/>
          <w:color w:val="000000"/>
          <w:sz w:val="24"/>
          <w:szCs w:val="24"/>
          <w:lang w:eastAsia="pl-PL"/>
        </w:rPr>
        <w:t xml:space="preserve">W dniach od 24.02.2020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  <w:lang w:eastAsia="pl-PL"/>
        </w:rPr>
        <w:t>do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  <w:lang w:eastAsia="pl-PL"/>
        </w:rPr>
        <w:t xml:space="preserve"> 28.02.2020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  <w:lang w:eastAsia="pl-PL"/>
        </w:rPr>
        <w:t>rodzice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  <w:lang w:eastAsia="pl-PL"/>
        </w:rPr>
        <w:t xml:space="preserve"> dzieci już uczęszczających do Żłobka składają deklarację woli uczęszczania dziecka do placówki w roku 2020/2021.</w:t>
      </w:r>
    </w:p>
    <w:p w:rsidR="00F05CDB" w:rsidRDefault="00F05CDB" w:rsidP="00F05CDB">
      <w:pPr>
        <w:tabs>
          <w:tab w:val="left" w:leader="dot" w:pos="3338"/>
          <w:tab w:val="left" w:leader="dot" w:pos="4991"/>
        </w:tabs>
        <w:spacing w:after="123" w:line="310" w:lineRule="exact"/>
        <w:ind w:right="360"/>
        <w:jc w:val="center"/>
        <w:rPr>
          <w:rFonts w:ascii="Calibri" w:eastAsia="Calibri" w:hAnsi="Calibri" w:cs="Calibri"/>
          <w:color w:val="000000"/>
          <w:sz w:val="24"/>
          <w:szCs w:val="24"/>
          <w:lang w:eastAsia="pl-PL"/>
        </w:rPr>
      </w:pPr>
      <w:r>
        <w:rPr>
          <w:rFonts w:ascii="Calibri" w:eastAsia="Calibri" w:hAnsi="Calibri" w:cs="Calibri"/>
          <w:color w:val="000000"/>
          <w:sz w:val="24"/>
          <w:szCs w:val="24"/>
          <w:lang w:eastAsia="pl-PL"/>
        </w:rPr>
        <w:t>§ 2</w:t>
      </w:r>
    </w:p>
    <w:p w:rsidR="00F05CDB" w:rsidRDefault="00F05CDB" w:rsidP="00F05CDB">
      <w:pPr>
        <w:tabs>
          <w:tab w:val="left" w:leader="dot" w:pos="3338"/>
          <w:tab w:val="left" w:leader="dot" w:pos="4991"/>
        </w:tabs>
        <w:spacing w:after="123" w:line="310" w:lineRule="exact"/>
        <w:ind w:right="360"/>
        <w:jc w:val="center"/>
        <w:rPr>
          <w:rFonts w:ascii="Calibri" w:eastAsia="Calibri" w:hAnsi="Calibri" w:cs="Calibri"/>
          <w:color w:val="000000"/>
          <w:sz w:val="24"/>
          <w:szCs w:val="24"/>
          <w:lang w:eastAsia="pl-PL"/>
        </w:rPr>
      </w:pPr>
      <w:r>
        <w:rPr>
          <w:rFonts w:ascii="Calibri" w:eastAsia="Calibri" w:hAnsi="Calibri" w:cs="Calibri"/>
          <w:color w:val="000000"/>
          <w:sz w:val="24"/>
          <w:szCs w:val="24"/>
          <w:lang w:eastAsia="pl-PL"/>
        </w:rPr>
        <w:t xml:space="preserve">Na wolne miejsca rekrutacja trwać będzie od 02.03.2020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  <w:lang w:eastAsia="pl-PL"/>
        </w:rPr>
        <w:t>do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  <w:lang w:eastAsia="pl-PL"/>
        </w:rPr>
        <w:t xml:space="preserve"> 27.03.2020</w:t>
      </w:r>
    </w:p>
    <w:p w:rsidR="00F05CDB" w:rsidRDefault="00F05CDB" w:rsidP="00F05CDB">
      <w:pPr>
        <w:tabs>
          <w:tab w:val="left" w:leader="dot" w:pos="3338"/>
          <w:tab w:val="left" w:leader="dot" w:pos="4991"/>
        </w:tabs>
        <w:spacing w:after="123" w:line="310" w:lineRule="exact"/>
        <w:ind w:right="360"/>
        <w:jc w:val="center"/>
        <w:rPr>
          <w:rFonts w:ascii="Calibri" w:eastAsia="Calibri" w:hAnsi="Calibri" w:cs="Calibri"/>
          <w:color w:val="000000"/>
          <w:sz w:val="24"/>
          <w:szCs w:val="24"/>
          <w:lang w:eastAsia="pl-PL"/>
        </w:rPr>
      </w:pPr>
      <w:r>
        <w:rPr>
          <w:rFonts w:ascii="Calibri" w:eastAsia="Calibri" w:hAnsi="Calibri" w:cs="Calibri"/>
          <w:color w:val="000000"/>
          <w:sz w:val="24"/>
          <w:szCs w:val="24"/>
          <w:lang w:eastAsia="pl-PL"/>
        </w:rPr>
        <w:t>§ 3</w:t>
      </w:r>
    </w:p>
    <w:p w:rsidR="00F05CDB" w:rsidRDefault="00F05CDB" w:rsidP="00F05CDB">
      <w:pPr>
        <w:tabs>
          <w:tab w:val="left" w:leader="dot" w:pos="3338"/>
          <w:tab w:val="left" w:leader="dot" w:pos="4991"/>
        </w:tabs>
        <w:spacing w:after="123" w:line="310" w:lineRule="exact"/>
        <w:ind w:right="360"/>
        <w:jc w:val="center"/>
        <w:rPr>
          <w:rFonts w:ascii="Calibri" w:eastAsia="Calibri" w:hAnsi="Calibri" w:cs="Calibri"/>
          <w:color w:val="000000"/>
          <w:sz w:val="24"/>
          <w:szCs w:val="24"/>
          <w:lang w:eastAsia="pl-PL"/>
        </w:rPr>
      </w:pPr>
      <w:r>
        <w:rPr>
          <w:rFonts w:ascii="Calibri" w:eastAsia="Calibri" w:hAnsi="Calibri" w:cs="Calibri"/>
          <w:color w:val="000000"/>
          <w:sz w:val="24"/>
          <w:szCs w:val="24"/>
          <w:lang w:eastAsia="pl-PL"/>
        </w:rPr>
        <w:t xml:space="preserve">Dnia 14.04.2020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  <w:lang w:eastAsia="pl-PL"/>
        </w:rPr>
        <w:t>zostanie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  <w:lang w:eastAsia="pl-PL"/>
        </w:rPr>
        <w:t xml:space="preserve"> podana do publicznej wiadomości lista dzieci przyjętych i nieprzyjętych poprzez wywieszenie na tablicy ogłoszeń w Żłobku Miejskim.</w:t>
      </w:r>
    </w:p>
    <w:p w:rsidR="00F05CDB" w:rsidRDefault="00F05CDB" w:rsidP="00F05CDB">
      <w:pPr>
        <w:tabs>
          <w:tab w:val="left" w:leader="dot" w:pos="3338"/>
          <w:tab w:val="left" w:leader="dot" w:pos="4991"/>
        </w:tabs>
        <w:spacing w:after="123" w:line="310" w:lineRule="exact"/>
        <w:ind w:right="360"/>
        <w:jc w:val="center"/>
        <w:rPr>
          <w:rFonts w:ascii="Calibri" w:eastAsia="Calibri" w:hAnsi="Calibri" w:cs="Calibri"/>
          <w:color w:val="000000"/>
          <w:sz w:val="24"/>
          <w:szCs w:val="24"/>
          <w:lang w:eastAsia="pl-PL"/>
        </w:rPr>
      </w:pPr>
    </w:p>
    <w:p w:rsidR="00F05CDB" w:rsidRDefault="00F05CDB" w:rsidP="00F05CDB">
      <w:pPr>
        <w:tabs>
          <w:tab w:val="left" w:leader="dot" w:pos="3338"/>
          <w:tab w:val="left" w:leader="dot" w:pos="4991"/>
        </w:tabs>
        <w:spacing w:after="123" w:line="310" w:lineRule="exact"/>
        <w:ind w:right="360"/>
        <w:jc w:val="center"/>
        <w:rPr>
          <w:rFonts w:ascii="Calibri" w:eastAsia="Calibri" w:hAnsi="Calibri" w:cs="Calibri"/>
          <w:color w:val="000000"/>
          <w:sz w:val="24"/>
          <w:szCs w:val="24"/>
          <w:lang w:eastAsia="pl-PL"/>
        </w:rPr>
      </w:pPr>
    </w:p>
    <w:p w:rsidR="00F05CDB" w:rsidRDefault="00F05CDB" w:rsidP="00F05CDB"/>
    <w:p w:rsidR="00F05CDB" w:rsidRDefault="00F05CDB" w:rsidP="00F05CDB">
      <w:pPr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pl-PL"/>
        </w:rPr>
        <w:sectPr w:rsidR="00F05CDB">
          <w:pgSz w:w="11905" w:h="16837"/>
          <w:pgMar w:top="284" w:right="968" w:bottom="284" w:left="1597" w:header="0" w:footer="3" w:gutter="0"/>
          <w:pgNumType w:start="39"/>
          <w:cols w:space="708"/>
        </w:sectPr>
      </w:pPr>
    </w:p>
    <w:p w:rsidR="00535A97" w:rsidRDefault="00535A97"/>
    <w:sectPr w:rsidR="00535A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937A88"/>
    <w:multiLevelType w:val="hybridMultilevel"/>
    <w:tmpl w:val="8C5C0B58"/>
    <w:lvl w:ilvl="0" w:tplc="5EFA0614">
      <w:start w:val="1"/>
      <w:numFmt w:val="decimal"/>
      <w:lvlText w:val="%1."/>
      <w:lvlJc w:val="left"/>
      <w:pPr>
        <w:ind w:left="480" w:hanging="360"/>
      </w:pPr>
    </w:lvl>
    <w:lvl w:ilvl="1" w:tplc="04150019">
      <w:start w:val="1"/>
      <w:numFmt w:val="lowerLetter"/>
      <w:lvlText w:val="%2."/>
      <w:lvlJc w:val="left"/>
      <w:pPr>
        <w:ind w:left="1200" w:hanging="360"/>
      </w:pPr>
    </w:lvl>
    <w:lvl w:ilvl="2" w:tplc="0415001B">
      <w:start w:val="1"/>
      <w:numFmt w:val="lowerRoman"/>
      <w:lvlText w:val="%3."/>
      <w:lvlJc w:val="right"/>
      <w:pPr>
        <w:ind w:left="1920" w:hanging="180"/>
      </w:pPr>
    </w:lvl>
    <w:lvl w:ilvl="3" w:tplc="0415000F">
      <w:start w:val="1"/>
      <w:numFmt w:val="decimal"/>
      <w:lvlText w:val="%4."/>
      <w:lvlJc w:val="left"/>
      <w:pPr>
        <w:ind w:left="2640" w:hanging="360"/>
      </w:pPr>
    </w:lvl>
    <w:lvl w:ilvl="4" w:tplc="04150019">
      <w:start w:val="1"/>
      <w:numFmt w:val="lowerLetter"/>
      <w:lvlText w:val="%5."/>
      <w:lvlJc w:val="left"/>
      <w:pPr>
        <w:ind w:left="3360" w:hanging="360"/>
      </w:pPr>
    </w:lvl>
    <w:lvl w:ilvl="5" w:tplc="0415001B">
      <w:start w:val="1"/>
      <w:numFmt w:val="lowerRoman"/>
      <w:lvlText w:val="%6."/>
      <w:lvlJc w:val="right"/>
      <w:pPr>
        <w:ind w:left="4080" w:hanging="180"/>
      </w:pPr>
    </w:lvl>
    <w:lvl w:ilvl="6" w:tplc="0415000F">
      <w:start w:val="1"/>
      <w:numFmt w:val="decimal"/>
      <w:lvlText w:val="%7."/>
      <w:lvlJc w:val="left"/>
      <w:pPr>
        <w:ind w:left="4800" w:hanging="360"/>
      </w:pPr>
    </w:lvl>
    <w:lvl w:ilvl="7" w:tplc="04150019">
      <w:start w:val="1"/>
      <w:numFmt w:val="lowerLetter"/>
      <w:lvlText w:val="%8."/>
      <w:lvlJc w:val="left"/>
      <w:pPr>
        <w:ind w:left="5520" w:hanging="360"/>
      </w:pPr>
    </w:lvl>
    <w:lvl w:ilvl="8" w:tplc="0415001B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0BC"/>
    <w:rsid w:val="00535A97"/>
    <w:rsid w:val="00E450BC"/>
    <w:rsid w:val="00F05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3D153D-92CA-48BD-A75B-3CB2A278D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5CD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5C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1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862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2020-02-12T12:29:00Z</dcterms:created>
  <dcterms:modified xsi:type="dcterms:W3CDTF">2020-02-12T12:29:00Z</dcterms:modified>
</cp:coreProperties>
</file>