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BCC" w:rsidRPr="009A3BCC" w:rsidRDefault="009A3BCC" w:rsidP="009A3BC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9A3BCC">
        <w:rPr>
          <w:rFonts w:ascii="Arial" w:hAnsi="Arial" w:cs="Arial"/>
          <w:color w:val="000000"/>
          <w:sz w:val="28"/>
          <w:szCs w:val="28"/>
        </w:rPr>
        <w:t xml:space="preserve">Przedszkole </w:t>
      </w:r>
      <w:r w:rsidRPr="009A3BCC">
        <w:rPr>
          <w:rFonts w:ascii="Arial" w:hAnsi="Arial" w:cs="Arial"/>
          <w:color w:val="000000"/>
          <w:sz w:val="28"/>
          <w:szCs w:val="28"/>
        </w:rPr>
        <w:t xml:space="preserve"> jako</w:t>
      </w:r>
      <w:proofErr w:type="gramEnd"/>
      <w:r w:rsidRPr="009A3BCC">
        <w:rPr>
          <w:rFonts w:ascii="Arial" w:hAnsi="Arial" w:cs="Arial"/>
          <w:color w:val="000000"/>
          <w:sz w:val="28"/>
          <w:szCs w:val="28"/>
        </w:rPr>
        <w:t xml:space="preserve"> tzw. placówka niefery</w:t>
      </w:r>
      <w:r w:rsidRPr="009A3BCC">
        <w:rPr>
          <w:rFonts w:ascii="Arial" w:hAnsi="Arial" w:cs="Arial"/>
          <w:color w:val="000000"/>
          <w:sz w:val="28"/>
          <w:szCs w:val="28"/>
        </w:rPr>
        <w:t xml:space="preserve">jna funkcjonuje przez cały rok, </w:t>
      </w:r>
      <w:r w:rsidRPr="009A3BCC">
        <w:rPr>
          <w:rFonts w:ascii="Arial" w:hAnsi="Arial" w:cs="Arial"/>
          <w:color w:val="000000"/>
          <w:sz w:val="28"/>
          <w:szCs w:val="28"/>
        </w:rPr>
        <w:t>z wyjątkiem przerw ustalonych przez organ prowadzący - </w:t>
      </w:r>
      <w:r w:rsidRPr="009A3BCC">
        <w:rPr>
          <w:rStyle w:val="Uwydatnienie"/>
          <w:rFonts w:ascii="Arial" w:hAnsi="Arial" w:cs="Arial"/>
          <w:color w:val="000000"/>
          <w:sz w:val="28"/>
          <w:szCs w:val="28"/>
        </w:rPr>
        <w:t>§ 12 ust. 1 rozporządzenia Ministra Edukacji Narodowej z dnia 17 marca 2017 r. w sprawie szczegółowej organizacji publicznych szkół i publicznych przedszkoli </w:t>
      </w:r>
      <w:r w:rsidRPr="009A3BCC">
        <w:rPr>
          <w:rFonts w:ascii="Arial" w:hAnsi="Arial" w:cs="Arial"/>
          <w:color w:val="000000"/>
          <w:sz w:val="28"/>
          <w:szCs w:val="28"/>
        </w:rPr>
        <w:t xml:space="preserve">(Dz. U. </w:t>
      </w:r>
      <w:proofErr w:type="gramStart"/>
      <w:r w:rsidRPr="009A3BCC">
        <w:rPr>
          <w:rFonts w:ascii="Arial" w:hAnsi="Arial" w:cs="Arial"/>
          <w:color w:val="000000"/>
          <w:sz w:val="28"/>
          <w:szCs w:val="28"/>
        </w:rPr>
        <w:t>z</w:t>
      </w:r>
      <w:proofErr w:type="gramEnd"/>
      <w:r w:rsidRPr="009A3BCC">
        <w:rPr>
          <w:rFonts w:ascii="Arial" w:hAnsi="Arial" w:cs="Arial"/>
          <w:color w:val="000000"/>
          <w:sz w:val="28"/>
          <w:szCs w:val="28"/>
        </w:rPr>
        <w:t xml:space="preserve"> 2017 r. poz. 649).</w:t>
      </w:r>
    </w:p>
    <w:p w:rsidR="009A3BCC" w:rsidRPr="009A3BCC" w:rsidRDefault="009A3BCC" w:rsidP="009A3BC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9A3BCC">
        <w:rPr>
          <w:rFonts w:ascii="Arial" w:hAnsi="Arial" w:cs="Arial"/>
          <w:color w:val="000000"/>
          <w:sz w:val="28"/>
          <w:szCs w:val="28"/>
        </w:rPr>
        <w:t> </w:t>
      </w:r>
    </w:p>
    <w:p w:rsidR="009A3BCC" w:rsidRPr="009A3BCC" w:rsidRDefault="009A3BCC" w:rsidP="009A3BC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9A3BCC">
        <w:rPr>
          <w:rFonts w:ascii="Arial" w:hAnsi="Arial" w:cs="Arial"/>
          <w:color w:val="000000"/>
          <w:sz w:val="28"/>
          <w:szCs w:val="28"/>
        </w:rPr>
        <w:t xml:space="preserve">Planowanie przerw w działalności </w:t>
      </w:r>
      <w:proofErr w:type="gramStart"/>
      <w:r w:rsidRPr="009A3BCC">
        <w:rPr>
          <w:rFonts w:ascii="Arial" w:hAnsi="Arial" w:cs="Arial"/>
          <w:color w:val="000000"/>
          <w:sz w:val="28"/>
          <w:szCs w:val="28"/>
        </w:rPr>
        <w:t>prz</w:t>
      </w:r>
      <w:r w:rsidRPr="009A3BCC">
        <w:rPr>
          <w:rFonts w:ascii="Arial" w:hAnsi="Arial" w:cs="Arial"/>
          <w:color w:val="000000"/>
          <w:sz w:val="28"/>
          <w:szCs w:val="28"/>
        </w:rPr>
        <w:t xml:space="preserve">edszkola </w:t>
      </w:r>
      <w:r w:rsidRPr="009A3BCC">
        <w:rPr>
          <w:rFonts w:ascii="Arial" w:hAnsi="Arial" w:cs="Arial"/>
          <w:color w:val="000000"/>
          <w:sz w:val="28"/>
          <w:szCs w:val="28"/>
        </w:rPr>
        <w:t xml:space="preserve"> w</w:t>
      </w:r>
      <w:proofErr w:type="gramEnd"/>
      <w:r w:rsidRPr="009A3BCC">
        <w:rPr>
          <w:rFonts w:ascii="Arial" w:hAnsi="Arial" w:cs="Arial"/>
          <w:color w:val="000000"/>
          <w:sz w:val="28"/>
          <w:szCs w:val="28"/>
        </w:rPr>
        <w:t xml:space="preserve"> okresie wakacyjnym związane jest z prowadzonymi w tym czasie pracami remontowo-modernizacyjnymi oraz prawem nauczycieli do urlopu wypoczynkowego.</w:t>
      </w:r>
    </w:p>
    <w:p w:rsidR="009A3BCC" w:rsidRPr="009A3BCC" w:rsidRDefault="009A3BCC" w:rsidP="009A3BCC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 Black" w:hAnsi="Arial Black" w:cs="Arial"/>
          <w:color w:val="FF0000"/>
          <w:sz w:val="28"/>
          <w:szCs w:val="28"/>
        </w:rPr>
      </w:pPr>
    </w:p>
    <w:p w:rsidR="009A3BCC" w:rsidRPr="009A3BCC" w:rsidRDefault="009A3BCC" w:rsidP="009A3BCC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 Black" w:hAnsi="Arial Black" w:cs="Arial"/>
          <w:color w:val="FF0000"/>
          <w:sz w:val="28"/>
          <w:szCs w:val="28"/>
        </w:rPr>
      </w:pPr>
      <w:r w:rsidRPr="009A3BCC">
        <w:rPr>
          <w:rFonts w:ascii="Arial Black" w:hAnsi="Arial Black" w:cs="Arial"/>
          <w:color w:val="FF0000"/>
          <w:sz w:val="28"/>
          <w:szCs w:val="28"/>
        </w:rPr>
        <w:t>Przerwa wakacyjna w Przedszkolu nr 3 i Żłobku Miejskim w Głubczycach w roku szkolnym 2018/2019 to miesiąc SIERPIEŃ.</w:t>
      </w:r>
    </w:p>
    <w:p w:rsidR="00915917" w:rsidRDefault="009A3BCC">
      <w:bookmarkStart w:id="0" w:name="_GoBack"/>
      <w:bookmarkEnd w:id="0"/>
    </w:p>
    <w:sectPr w:rsidR="00915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78"/>
    <w:rsid w:val="004C0C78"/>
    <w:rsid w:val="009A3BCC"/>
    <w:rsid w:val="00A06889"/>
    <w:rsid w:val="00F1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B80D0-919E-44C0-8AE3-1D7142CE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A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3BCC"/>
    <w:rPr>
      <w:b/>
      <w:bCs/>
    </w:rPr>
  </w:style>
  <w:style w:type="character" w:styleId="Uwydatnienie">
    <w:name w:val="Emphasis"/>
    <w:basedOn w:val="Domylnaczcionkaakapitu"/>
    <w:uiPriority w:val="20"/>
    <w:qFormat/>
    <w:rsid w:val="009A3B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538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2019-05-02T11:10:00Z</dcterms:created>
  <dcterms:modified xsi:type="dcterms:W3CDTF">2019-05-02T11:14:00Z</dcterms:modified>
</cp:coreProperties>
</file>